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439"/>
        <w:gridCol w:w="3686"/>
        <w:gridCol w:w="2977"/>
        <w:gridCol w:w="4111"/>
        <w:gridCol w:w="708"/>
        <w:gridCol w:w="3686"/>
      </w:tblGrid>
      <w:tr w:rsidR="004C3BE7" w:rsidRPr="00F962D1" w:rsidTr="00F962D1">
        <w:trPr>
          <w:trHeight w:val="56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F962D1" w:rsidRDefault="004C3BE7" w:rsidP="00B90286">
            <w:pPr>
              <w:jc w:val="center"/>
              <w:rPr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F962D1" w:rsidRDefault="004C3BE7" w:rsidP="00B90286">
            <w:pPr>
              <w:jc w:val="center"/>
              <w:rPr>
                <w:sz w:val="22"/>
                <w:szCs w:val="22"/>
              </w:rPr>
            </w:pPr>
            <w:r w:rsidRPr="00F962D1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F962D1" w:rsidRDefault="004C3BE7" w:rsidP="00B90286">
            <w:pPr>
              <w:jc w:val="center"/>
              <w:rPr>
                <w:sz w:val="22"/>
                <w:szCs w:val="22"/>
              </w:rPr>
            </w:pPr>
            <w:r w:rsidRPr="00F962D1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F962D1" w:rsidRDefault="004C3BE7" w:rsidP="00B90286">
            <w:pPr>
              <w:jc w:val="center"/>
              <w:rPr>
                <w:sz w:val="22"/>
                <w:szCs w:val="22"/>
              </w:rPr>
            </w:pPr>
            <w:r w:rsidRPr="00F962D1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F962D1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62D1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F962D1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62D1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Геометрические иллюзии в фотографии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Зиновьева Инна Валерьевна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МАОУ лицей №6 «Перспектива»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Фракталы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Лончакова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Елизавета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МАОУ СШ №18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МБОУ ДО ЦДО "Аэрокосмическая школа имени Героя Социалистического Труда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Гупалова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В.К."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snapToGrid w:val="0"/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Чем геометрия Лобачевского отличается от геометрии Евклида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Климова Наталия Дмитриевна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МАОУ "Гимназия №11 имени А.Н. Кулакова"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Количество конфигураций корней приведённого многочлена комплексной переменной.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Бабичев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МАОУ Лицей №3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Аэрокосмическая Школа.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Свойство цикличности для конечных групп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Сиделёв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Богдан Сергеевич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МАОУ Гимназия № 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Аэрокосмическая Школа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Приведенное квадратное уравнение и его коэффициенты p и q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Петрусёва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Софья Дмитриевна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МОУ "СОШ № 163"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еленогорск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МБУ ДО " ЦО "Перспектива"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еленогорск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, </w:t>
            </w:r>
            <w:r w:rsidRPr="00F962D1">
              <w:rPr>
                <w:color w:val="000000"/>
                <w:sz w:val="22"/>
                <w:szCs w:val="22"/>
              </w:rPr>
              <w:br/>
            </w:r>
            <w:r w:rsidRPr="00F962D1">
              <w:rPr>
                <w:color w:val="000000"/>
                <w:sz w:val="22"/>
                <w:szCs w:val="22"/>
              </w:rPr>
              <w:br/>
              <w:t>ул. Комсомольская, 17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Треугольник и его некоторые окружности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Литке Виолетта Алексеевна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МОУ "СОШ № 161"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еленогорск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МБУ ДО " ЦО "Перспектива"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еленогорск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</w:t>
            </w:r>
            <w:r w:rsidRPr="00F962D1">
              <w:rPr>
                <w:color w:val="000000"/>
                <w:sz w:val="22"/>
                <w:szCs w:val="22"/>
              </w:rPr>
              <w:br/>
            </w:r>
            <w:r w:rsidRPr="00F962D1">
              <w:rPr>
                <w:color w:val="000000"/>
                <w:sz w:val="22"/>
                <w:szCs w:val="22"/>
              </w:rPr>
              <w:br/>
              <w:t>ул. Комсомольская,17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Пучок кривых второго порядка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Роголева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МОУ "СОШ № 169"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МБУ ДО " ЦО "Перспектива"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Внутренняя диагональ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Савчиц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Людмила Яновна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Муниципальное образовательное учреждение "Средняя образовательная школа № 161"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Муниципальное  бюджетное учреждение ДО </w:t>
            </w:r>
            <w:r w:rsidRPr="00F962D1">
              <w:rPr>
                <w:color w:val="000000"/>
                <w:sz w:val="22"/>
                <w:szCs w:val="22"/>
              </w:rPr>
              <w:br/>
            </w:r>
            <w:r w:rsidRPr="00F962D1">
              <w:rPr>
                <w:color w:val="000000"/>
                <w:sz w:val="22"/>
                <w:szCs w:val="22"/>
              </w:rPr>
              <w:br/>
              <w:t>"ЦО " Перспектива"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Использование телеграмм-ботов в школьной жизни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Игнатов Антон Германович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Муниципальное бюджетное образовательное учреждение средняя общеобразовательная школа №4 (МБОУ СОШ №4)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962D1" w:rsidRPr="00F962D1" w:rsidTr="00F962D1">
        <w:trPr>
          <w:trHeight w:val="523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Создание интерактивной игры Покорение Сибири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Васильев Илья Николаевич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МБОУ СОШ №9 г. Дивногорск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F962D1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Метеостанция на базе оборудования Центра "Точка роста"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Раицкий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lastRenderedPageBreak/>
              <w:t>Тюльковская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Цифровой двойник.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Пыжик Максим Сергеевич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Усков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Илья Витальевич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МОУ Лицей N1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чинск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.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Мобильная AR игра по структурам 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гибридных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 xml:space="preserve"> орбиталей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Шеметов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Данила Иванович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МОУ Лицей №1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МОУ Лицей №1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F962D1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Создание 3D модели исторического здания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Тюкалов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Никита Евгеньевич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Иванов Константин Николаевич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МОУ Лицей №1 г. Ачинск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МБОУ "Средняя школа № 6" г. Ачинск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Филиал АНО ДТ "Красноярский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Кванториум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>" в г. Ачинске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Тренажёр по физике «Механика»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Терещук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Руслан Евгеньевич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МБОУ "СШ №18" г. Ачинск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Системы счисления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Сумкина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МБОУ СШ №133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без участия ЦДО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«Календарь исторических событий»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Баранов Александр Дмитриевич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Овсеенко Екатерина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F962D1">
              <w:rPr>
                <w:color w:val="000000"/>
                <w:sz w:val="22"/>
                <w:szCs w:val="22"/>
              </w:rPr>
              <w:br/>
            </w:r>
            <w:r w:rsidRPr="00F962D1">
              <w:rPr>
                <w:color w:val="000000"/>
                <w:sz w:val="22"/>
                <w:szCs w:val="22"/>
              </w:rPr>
              <w:br/>
              <w:t>«СРЕДНЯЯ ШКОЛА №18» ГОРОДА АЧИНСКА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Приложение для проведения соревнований по судомодельному спорту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Малащук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Лика Денисовна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школа №98"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Двухэтапная идентификация личности повышенной секретности на основе распознавания лиц с использованием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нейросетей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Гутников Лев Евгеньевич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«Гимназия № 11 имени А.Н. Кулакова»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>расноярска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голосовой ассистент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t>Белич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МБОУ СОШ №149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</w:p>
        </w:tc>
      </w:tr>
      <w:tr w:rsidR="00F962D1" w:rsidRPr="00F962D1" w:rsidTr="00F962D1"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D1" w:rsidRPr="00F962D1" w:rsidRDefault="00F962D1" w:rsidP="00F962D1">
            <w:pPr>
              <w:rPr>
                <w:b/>
                <w:sz w:val="22"/>
                <w:szCs w:val="22"/>
              </w:rPr>
            </w:pPr>
            <w:r w:rsidRPr="00F962D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Разработка мобильного приложения «Сканер и генератор QR &amp; Штри</w:t>
            </w:r>
            <w:proofErr w:type="gramStart"/>
            <w:r w:rsidRPr="00F962D1">
              <w:rPr>
                <w:color w:val="000000"/>
                <w:sz w:val="22"/>
                <w:szCs w:val="22"/>
              </w:rPr>
              <w:t>х-</w:t>
            </w:r>
            <w:proofErr w:type="gramEnd"/>
            <w:r w:rsidRPr="00F962D1">
              <w:rPr>
                <w:color w:val="000000"/>
                <w:sz w:val="22"/>
                <w:szCs w:val="22"/>
              </w:rPr>
              <w:t xml:space="preserve"> </w:t>
            </w:r>
            <w:r w:rsidRPr="00F962D1">
              <w:rPr>
                <w:color w:val="000000"/>
                <w:sz w:val="22"/>
                <w:szCs w:val="22"/>
              </w:rPr>
              <w:lastRenderedPageBreak/>
              <w:t xml:space="preserve">кодов» на языке программирования </w:t>
            </w:r>
            <w:proofErr w:type="spellStart"/>
            <w:r w:rsidRPr="00F962D1">
              <w:rPr>
                <w:color w:val="000000"/>
                <w:sz w:val="22"/>
                <w:szCs w:val="22"/>
              </w:rPr>
              <w:t>Kotlin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62D1">
              <w:rPr>
                <w:color w:val="000000"/>
                <w:sz w:val="22"/>
                <w:szCs w:val="22"/>
              </w:rPr>
              <w:lastRenderedPageBreak/>
              <w:t>Леганович</w:t>
            </w:r>
            <w:proofErr w:type="spellEnd"/>
            <w:r w:rsidRPr="00F962D1">
              <w:rPr>
                <w:color w:val="000000"/>
                <w:sz w:val="22"/>
                <w:szCs w:val="22"/>
              </w:rPr>
              <w:t xml:space="preserve"> Иван Денисович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 w:rsidP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Кулаков Максим Евгеньевич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lastRenderedPageBreak/>
              <w:t>МАОУ СОШ № 2 г. Сосновоборск</w:t>
            </w:r>
            <w:r w:rsidRPr="00F962D1">
              <w:rPr>
                <w:color w:val="000000"/>
                <w:sz w:val="22"/>
                <w:szCs w:val="22"/>
              </w:rPr>
              <w:t xml:space="preserve"> </w:t>
            </w: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</w:p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lastRenderedPageBreak/>
              <w:t>МАОУ СОШ № 5 г. Сосновоборск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lastRenderedPageBreak/>
              <w:t>10 «А»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2D1" w:rsidRPr="00F962D1" w:rsidRDefault="00F962D1">
            <w:pPr>
              <w:rPr>
                <w:color w:val="000000"/>
                <w:sz w:val="22"/>
                <w:szCs w:val="22"/>
              </w:rPr>
            </w:pPr>
            <w:r w:rsidRPr="00F962D1">
              <w:rPr>
                <w:color w:val="000000"/>
                <w:sz w:val="22"/>
                <w:szCs w:val="22"/>
              </w:rPr>
              <w:t>Детский клуб цифровых технологий «IT-КОТ»</w:t>
            </w:r>
          </w:p>
        </w:tc>
      </w:tr>
    </w:tbl>
    <w:p w:rsidR="00787D5A" w:rsidRDefault="00787D5A"/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6F" w:rsidRPr="00F962D1" w:rsidRDefault="00F962D1" w:rsidP="00F962D1">
    <w:pPr>
      <w:pStyle w:val="a6"/>
      <w:ind w:firstLine="708"/>
      <w:rPr>
        <w:sz w:val="32"/>
        <w:szCs w:val="32"/>
      </w:rPr>
    </w:pPr>
    <w:r w:rsidRPr="00F962D1">
      <w:rPr>
        <w:sz w:val="32"/>
        <w:szCs w:val="32"/>
      </w:rPr>
      <w:t>Математика. Системный анализ</w:t>
    </w:r>
  </w:p>
  <w:p w:rsidR="00F962D1" w:rsidRPr="00F962D1" w:rsidRDefault="00F962D1" w:rsidP="00F962D1">
    <w:pPr>
      <w:pStyle w:val="a6"/>
      <w:ind w:firstLine="708"/>
      <w:rPr>
        <w:sz w:val="32"/>
        <w:szCs w:val="32"/>
      </w:rPr>
    </w:pPr>
    <w:r w:rsidRPr="00F962D1">
      <w:rPr>
        <w:sz w:val="32"/>
        <w:szCs w:val="32"/>
      </w:rPr>
      <w:t>Программные средства и информационные технологии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37423C"/>
    <w:rsid w:val="003A0C6F"/>
    <w:rsid w:val="004C3BE7"/>
    <w:rsid w:val="004F4ACA"/>
    <w:rsid w:val="00567530"/>
    <w:rsid w:val="00673F22"/>
    <w:rsid w:val="00787D5A"/>
    <w:rsid w:val="00C308D3"/>
    <w:rsid w:val="00E17027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5</cp:revision>
  <dcterms:created xsi:type="dcterms:W3CDTF">2022-11-10T04:21:00Z</dcterms:created>
  <dcterms:modified xsi:type="dcterms:W3CDTF">2022-11-10T05:42:00Z</dcterms:modified>
</cp:coreProperties>
</file>